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BCC" w:rsidRPr="00175BCC" w:rsidRDefault="00175BCC" w:rsidP="00CE6179">
      <w:pPr>
        <w:shd w:val="clear" w:color="auto" w:fill="FFFFFF" w:themeFill="background1"/>
        <w:rPr>
          <w:rFonts w:ascii="Times New Roman" w:eastAsia="Times New Roman" w:hAnsi="Times New Roman" w:cs="Times New Roman"/>
          <w:b/>
          <w:sz w:val="24"/>
          <w:szCs w:val="24"/>
        </w:rPr>
      </w:pPr>
    </w:p>
    <w:p w:rsidR="00175BCC" w:rsidRPr="00175BCC" w:rsidRDefault="00175BCC" w:rsidP="00175BCC">
      <w:pPr>
        <w:shd w:val="clear" w:color="auto" w:fill="FFFFFF" w:themeFill="background1"/>
        <w:rPr>
          <w:rFonts w:ascii="Times New Roman" w:eastAsia="Times New Roman" w:hAnsi="Times New Roman" w:cs="Times New Roman"/>
          <w:b/>
          <w:sz w:val="24"/>
          <w:szCs w:val="24"/>
        </w:rPr>
      </w:pPr>
    </w:p>
    <w:p w:rsidR="00175BCC" w:rsidRPr="00175BCC" w:rsidRDefault="000667D4" w:rsidP="000667D4">
      <w:pPr>
        <w:shd w:val="clear" w:color="auto" w:fill="FFFFFF" w:themeFill="background1"/>
        <w:rPr>
          <w:rFonts w:ascii="Times New Roman" w:eastAsia="Times New Roman" w:hAnsi="Times New Roman" w:cs="Times New Roman"/>
          <w:b/>
          <w:sz w:val="24"/>
          <w:szCs w:val="24"/>
        </w:rPr>
      </w:pPr>
      <w:r w:rsidRPr="00175BCC">
        <w:rPr>
          <w:rFonts w:ascii="Times New Roman" w:eastAsia="Times New Roman" w:hAnsi="Times New Roman" w:cs="Times New Roman"/>
          <w:b/>
          <w:sz w:val="24"/>
          <w:szCs w:val="24"/>
        </w:rPr>
        <w:t>12.5.5</w:t>
      </w:r>
    </w:p>
    <w:p w:rsidR="00175BCC" w:rsidRPr="000667D4" w:rsidRDefault="000667D4" w:rsidP="000667D4">
      <w:pPr>
        <w:shd w:val="clear" w:color="auto" w:fill="FFFFFF" w:themeFill="background1"/>
        <w:jc w:val="center"/>
        <w:rPr>
          <w:rFonts w:ascii="Times New Roman" w:eastAsia="Times New Roman" w:hAnsi="Times New Roman" w:cs="Times New Roman"/>
          <w:b/>
          <w:sz w:val="24"/>
          <w:szCs w:val="24"/>
        </w:rPr>
      </w:pPr>
      <w:r w:rsidRPr="003568A3">
        <w:rPr>
          <w:rFonts w:ascii="Times New Roman" w:eastAsia="Times New Roman" w:hAnsi="Times New Roman" w:cs="Times New Roman"/>
          <w:b/>
          <w:sz w:val="24"/>
          <w:szCs w:val="24"/>
        </w:rPr>
        <w:t>Printing of DEIC Register &amp; Cards</w:t>
      </w:r>
    </w:p>
    <w:p w:rsidR="00175BCC" w:rsidRPr="00175BCC" w:rsidRDefault="00175BCC" w:rsidP="00175BCC">
      <w:pPr>
        <w:shd w:val="clear" w:color="auto" w:fill="FFFFFF" w:themeFill="background1"/>
        <w:spacing w:after="0" w:line="240" w:lineRule="auto"/>
        <w:jc w:val="both"/>
        <w:rPr>
          <w:rFonts w:ascii="Times New Roman" w:eastAsia="Times New Roman" w:hAnsi="Times New Roman" w:cs="Times New Roman"/>
          <w:b/>
          <w:sz w:val="24"/>
          <w:szCs w:val="24"/>
          <w:u w:val="single"/>
        </w:rPr>
      </w:pPr>
      <w:r w:rsidRPr="00175BCC">
        <w:rPr>
          <w:rFonts w:ascii="Times New Roman" w:eastAsia="Times New Roman" w:hAnsi="Times New Roman" w:cs="Times New Roman"/>
          <w:sz w:val="24"/>
          <w:szCs w:val="24"/>
        </w:rPr>
        <w:t xml:space="preserve">Proposal submitted is for developing DEIC Materials including Treatment cum Referral Cards and DEIC registers for use in the two DEICs of </w:t>
      </w:r>
      <w:proofErr w:type="spellStart"/>
      <w:r w:rsidRPr="00175BCC">
        <w:rPr>
          <w:rFonts w:ascii="Times New Roman" w:eastAsia="Times New Roman" w:hAnsi="Times New Roman" w:cs="Times New Roman"/>
          <w:sz w:val="24"/>
          <w:szCs w:val="24"/>
        </w:rPr>
        <w:t>Aizawl</w:t>
      </w:r>
      <w:proofErr w:type="spellEnd"/>
      <w:r w:rsidRPr="00175BCC">
        <w:rPr>
          <w:rFonts w:ascii="Times New Roman" w:eastAsia="Times New Roman" w:hAnsi="Times New Roman" w:cs="Times New Roman"/>
          <w:sz w:val="24"/>
          <w:szCs w:val="24"/>
        </w:rPr>
        <w:t xml:space="preserve"> west district and </w:t>
      </w:r>
      <w:proofErr w:type="spellStart"/>
      <w:r w:rsidRPr="00175BCC">
        <w:rPr>
          <w:rFonts w:ascii="Times New Roman" w:eastAsia="Times New Roman" w:hAnsi="Times New Roman" w:cs="Times New Roman"/>
          <w:sz w:val="24"/>
          <w:szCs w:val="24"/>
        </w:rPr>
        <w:t>Lunglei</w:t>
      </w:r>
      <w:proofErr w:type="spellEnd"/>
      <w:r w:rsidRPr="00175BCC">
        <w:rPr>
          <w:rFonts w:ascii="Times New Roman" w:eastAsia="Times New Roman" w:hAnsi="Times New Roman" w:cs="Times New Roman"/>
          <w:sz w:val="24"/>
          <w:szCs w:val="24"/>
        </w:rPr>
        <w:t xml:space="preserve"> district under the </w:t>
      </w:r>
      <w:proofErr w:type="spellStart"/>
      <w:r w:rsidRPr="00175BCC">
        <w:rPr>
          <w:rFonts w:ascii="Times New Roman" w:eastAsia="Times New Roman" w:hAnsi="Times New Roman" w:cs="Times New Roman"/>
          <w:sz w:val="24"/>
          <w:szCs w:val="24"/>
        </w:rPr>
        <w:t>programme</w:t>
      </w:r>
      <w:proofErr w:type="spellEnd"/>
      <w:r w:rsidRPr="00175BCC">
        <w:rPr>
          <w:rFonts w:ascii="Times New Roman" w:eastAsia="Times New Roman" w:hAnsi="Times New Roman" w:cs="Times New Roman"/>
          <w:sz w:val="24"/>
          <w:szCs w:val="24"/>
        </w:rPr>
        <w:t xml:space="preserve">. Rate per item quoted is in line with approval received in State </w:t>
      </w:r>
      <w:proofErr w:type="spellStart"/>
      <w:r w:rsidRPr="00175BCC">
        <w:rPr>
          <w:rFonts w:ascii="Times New Roman" w:eastAsia="Times New Roman" w:hAnsi="Times New Roman" w:cs="Times New Roman"/>
          <w:sz w:val="24"/>
          <w:szCs w:val="24"/>
        </w:rPr>
        <w:t>RoP</w:t>
      </w:r>
      <w:proofErr w:type="spellEnd"/>
      <w:r w:rsidRPr="00175BCC">
        <w:rPr>
          <w:rFonts w:ascii="Times New Roman" w:eastAsia="Times New Roman" w:hAnsi="Times New Roman" w:cs="Times New Roman"/>
          <w:sz w:val="24"/>
          <w:szCs w:val="24"/>
        </w:rPr>
        <w:t xml:space="preserve"> 20</w:t>
      </w:r>
      <w:r w:rsidR="001758A5">
        <w:rPr>
          <w:rFonts w:ascii="Times New Roman" w:eastAsia="Times New Roman" w:hAnsi="Times New Roman" w:cs="Times New Roman"/>
          <w:sz w:val="24"/>
          <w:szCs w:val="24"/>
        </w:rPr>
        <w:t>2</w:t>
      </w:r>
      <w:r w:rsidR="00A25E56">
        <w:rPr>
          <w:rFonts w:ascii="Times New Roman" w:eastAsia="Times New Roman" w:hAnsi="Times New Roman" w:cs="Times New Roman"/>
          <w:sz w:val="24"/>
          <w:szCs w:val="24"/>
        </w:rPr>
        <w:t>1</w:t>
      </w:r>
      <w:r w:rsidRPr="00175BCC">
        <w:rPr>
          <w:rFonts w:ascii="Times New Roman" w:eastAsia="Times New Roman" w:hAnsi="Times New Roman" w:cs="Times New Roman"/>
          <w:sz w:val="24"/>
          <w:szCs w:val="24"/>
        </w:rPr>
        <w:t>-</w:t>
      </w:r>
      <w:r w:rsidR="001758A5">
        <w:rPr>
          <w:rFonts w:ascii="Times New Roman" w:eastAsia="Times New Roman" w:hAnsi="Times New Roman" w:cs="Times New Roman"/>
          <w:sz w:val="24"/>
          <w:szCs w:val="24"/>
        </w:rPr>
        <w:t>2</w:t>
      </w:r>
      <w:r w:rsidR="00A25E56">
        <w:rPr>
          <w:rFonts w:ascii="Times New Roman" w:eastAsia="Times New Roman" w:hAnsi="Times New Roman" w:cs="Times New Roman"/>
          <w:sz w:val="24"/>
          <w:szCs w:val="24"/>
        </w:rPr>
        <w:t>2</w:t>
      </w:r>
      <w:r w:rsidRPr="00175BCC">
        <w:rPr>
          <w:rFonts w:ascii="Times New Roman" w:eastAsia="Times New Roman" w:hAnsi="Times New Roman" w:cs="Times New Roman"/>
          <w:sz w:val="24"/>
          <w:szCs w:val="24"/>
        </w:rPr>
        <w:t>.</w:t>
      </w:r>
    </w:p>
    <w:p w:rsidR="00175BCC" w:rsidRPr="00175BCC" w:rsidRDefault="00175BCC" w:rsidP="00175BCC">
      <w:pPr>
        <w:shd w:val="clear" w:color="auto" w:fill="FFFFFF" w:themeFill="background1"/>
        <w:rPr>
          <w:rFonts w:ascii="Times New Roman" w:eastAsia="Times New Roman" w:hAnsi="Times New Roman" w:cs="Times New Roman"/>
          <w:b/>
          <w:sz w:val="24"/>
          <w:szCs w:val="24"/>
          <w:u w:val="single"/>
        </w:rPr>
      </w:pPr>
    </w:p>
    <w:tbl>
      <w:tblPr>
        <w:tblW w:w="0" w:type="auto"/>
        <w:tblInd w:w="98" w:type="dxa"/>
        <w:tblCellMar>
          <w:left w:w="10" w:type="dxa"/>
          <w:right w:w="10" w:type="dxa"/>
        </w:tblCellMar>
        <w:tblLook w:val="04A0"/>
      </w:tblPr>
      <w:tblGrid>
        <w:gridCol w:w="932"/>
        <w:gridCol w:w="2589"/>
        <w:gridCol w:w="1327"/>
        <w:gridCol w:w="2199"/>
        <w:gridCol w:w="2701"/>
      </w:tblGrid>
      <w:tr w:rsidR="00175BCC" w:rsidRPr="00175BCC" w:rsidTr="00011886">
        <w:trPr>
          <w:trHeight w:val="113"/>
        </w:trPr>
        <w:tc>
          <w:tcPr>
            <w:tcW w:w="1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SN</w:t>
            </w:r>
          </w:p>
        </w:tc>
        <w:tc>
          <w:tcPr>
            <w:tcW w:w="28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Particulars</w:t>
            </w:r>
          </w:p>
        </w:tc>
        <w:tc>
          <w:tcPr>
            <w:tcW w:w="14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Unit</w:t>
            </w:r>
          </w:p>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Cost in Rs/-</w:t>
            </w: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Total no of</w:t>
            </w:r>
          </w:p>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Unit</w:t>
            </w:r>
          </w:p>
        </w:tc>
        <w:tc>
          <w:tcPr>
            <w:tcW w:w="29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Total Amount (in Rs.)</w:t>
            </w:r>
          </w:p>
        </w:tc>
      </w:tr>
      <w:tr w:rsidR="00175BCC" w:rsidRPr="00175BCC" w:rsidTr="00011886">
        <w:trPr>
          <w:trHeight w:val="113"/>
        </w:trPr>
        <w:tc>
          <w:tcPr>
            <w:tcW w:w="1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w:t>
            </w:r>
          </w:p>
        </w:tc>
        <w:tc>
          <w:tcPr>
            <w:tcW w:w="28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DEIC Register</w:t>
            </w:r>
          </w:p>
        </w:tc>
        <w:tc>
          <w:tcPr>
            <w:tcW w:w="14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5C66E5" w:rsidP="00011886">
            <w:pPr>
              <w:shd w:val="clear" w:color="auto" w:fill="FFFFFF" w:themeFill="background1"/>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500</w:t>
            </w: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3568A3" w:rsidP="00011886">
            <w:pPr>
              <w:shd w:val="clear" w:color="auto" w:fill="FFFFFF" w:themeFill="background1"/>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2</w:t>
            </w:r>
            <w:r w:rsidR="00175BCC" w:rsidRPr="00175BCC">
              <w:rPr>
                <w:rFonts w:ascii="Times New Roman" w:eastAsia="Times New Roman" w:hAnsi="Times New Roman" w:cs="Times New Roman"/>
                <w:sz w:val="24"/>
                <w:szCs w:val="24"/>
              </w:rPr>
              <w:t>0 register (500 pages per register)</w:t>
            </w:r>
          </w:p>
        </w:tc>
        <w:tc>
          <w:tcPr>
            <w:tcW w:w="29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3568A3" w:rsidP="00011886">
            <w:pPr>
              <w:shd w:val="clear" w:color="auto" w:fill="FFFFFF" w:themeFill="background1"/>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10</w:t>
            </w:r>
            <w:r w:rsidR="00175BCC" w:rsidRPr="00175BCC">
              <w:rPr>
                <w:rFonts w:ascii="Times New Roman" w:eastAsia="Times New Roman" w:hAnsi="Times New Roman" w:cs="Times New Roman"/>
                <w:sz w:val="24"/>
                <w:szCs w:val="24"/>
              </w:rPr>
              <w:t>000</w:t>
            </w:r>
          </w:p>
        </w:tc>
      </w:tr>
      <w:tr w:rsidR="00175BCC" w:rsidRPr="00175BCC" w:rsidTr="00011886">
        <w:trPr>
          <w:trHeight w:val="113"/>
        </w:trPr>
        <w:tc>
          <w:tcPr>
            <w:tcW w:w="10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2.</w:t>
            </w:r>
          </w:p>
        </w:tc>
        <w:tc>
          <w:tcPr>
            <w:tcW w:w="283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Treatment cum Referral Card</w:t>
            </w:r>
          </w:p>
        </w:tc>
        <w:tc>
          <w:tcPr>
            <w:tcW w:w="14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10</w:t>
            </w:r>
          </w:p>
        </w:tc>
        <w:tc>
          <w:tcPr>
            <w:tcW w:w="241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3568A3" w:rsidP="00011886">
            <w:pPr>
              <w:shd w:val="clear" w:color="auto" w:fill="FFFFFF" w:themeFill="background1"/>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4</w:t>
            </w:r>
            <w:r w:rsidR="00175BCC" w:rsidRPr="00175BCC">
              <w:rPr>
                <w:rFonts w:ascii="Times New Roman" w:eastAsia="Times New Roman" w:hAnsi="Times New Roman" w:cs="Times New Roman"/>
                <w:sz w:val="24"/>
                <w:szCs w:val="24"/>
              </w:rPr>
              <w:t xml:space="preserve">000 cards </w:t>
            </w:r>
          </w:p>
        </w:tc>
        <w:tc>
          <w:tcPr>
            <w:tcW w:w="29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3568A3" w:rsidP="00011886">
            <w:pPr>
              <w:shd w:val="clear" w:color="auto" w:fill="FFFFFF" w:themeFill="background1"/>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4</w:t>
            </w:r>
            <w:r w:rsidR="00175BCC" w:rsidRPr="00175BCC">
              <w:rPr>
                <w:rFonts w:ascii="Times New Roman" w:eastAsia="Times New Roman" w:hAnsi="Times New Roman" w:cs="Times New Roman"/>
                <w:sz w:val="24"/>
                <w:szCs w:val="24"/>
              </w:rPr>
              <w:t>0000</w:t>
            </w:r>
          </w:p>
        </w:tc>
      </w:tr>
      <w:tr w:rsidR="00175BCC" w:rsidRPr="00175BCC" w:rsidTr="00011886">
        <w:trPr>
          <w:trHeight w:val="113"/>
        </w:trPr>
        <w:tc>
          <w:tcPr>
            <w:tcW w:w="7698"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rPr>
                <w:rFonts w:ascii="Times New Roman" w:hAnsi="Times New Roman" w:cs="Times New Roman"/>
                <w:sz w:val="24"/>
                <w:szCs w:val="24"/>
              </w:rPr>
            </w:pPr>
            <w:r w:rsidRPr="00175BCC">
              <w:rPr>
                <w:rFonts w:ascii="Times New Roman" w:eastAsia="Times New Roman" w:hAnsi="Times New Roman" w:cs="Times New Roman"/>
                <w:sz w:val="24"/>
                <w:szCs w:val="24"/>
              </w:rPr>
              <w:t>Grand Total</w:t>
            </w:r>
          </w:p>
        </w:tc>
        <w:tc>
          <w:tcPr>
            <w:tcW w:w="29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3568A3">
            <w:pPr>
              <w:shd w:val="clear" w:color="auto" w:fill="FFFFFF" w:themeFill="background1"/>
              <w:spacing w:after="0" w:line="240" w:lineRule="auto"/>
              <w:rPr>
                <w:rFonts w:ascii="Times New Roman" w:hAnsi="Times New Roman" w:cs="Times New Roman"/>
                <w:b/>
                <w:sz w:val="24"/>
                <w:szCs w:val="24"/>
              </w:rPr>
            </w:pPr>
            <w:r w:rsidRPr="00175BCC">
              <w:rPr>
                <w:rFonts w:ascii="Times New Roman" w:eastAsia="Times New Roman" w:hAnsi="Times New Roman" w:cs="Times New Roman"/>
                <w:b/>
                <w:sz w:val="24"/>
                <w:szCs w:val="24"/>
              </w:rPr>
              <w:t>Rs.</w:t>
            </w:r>
            <w:r w:rsidR="003568A3">
              <w:rPr>
                <w:rFonts w:ascii="Times New Roman" w:eastAsia="Times New Roman" w:hAnsi="Times New Roman" w:cs="Times New Roman"/>
                <w:b/>
                <w:sz w:val="24"/>
                <w:szCs w:val="24"/>
              </w:rPr>
              <w:t>50</w:t>
            </w:r>
            <w:r w:rsidRPr="00175BCC">
              <w:rPr>
                <w:rFonts w:ascii="Times New Roman" w:eastAsia="Times New Roman" w:hAnsi="Times New Roman" w:cs="Times New Roman"/>
                <w:b/>
                <w:sz w:val="24"/>
                <w:szCs w:val="24"/>
              </w:rPr>
              <w:t>,000/-</w:t>
            </w:r>
          </w:p>
        </w:tc>
      </w:tr>
      <w:tr w:rsidR="00175BCC" w:rsidRPr="00175BCC" w:rsidTr="00011886">
        <w:trPr>
          <w:trHeight w:val="113"/>
        </w:trPr>
        <w:tc>
          <w:tcPr>
            <w:tcW w:w="10642"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175BCC" w:rsidRPr="00175BCC" w:rsidRDefault="00175BCC" w:rsidP="00011886">
            <w:pPr>
              <w:shd w:val="clear" w:color="auto" w:fill="FFFFFF" w:themeFill="background1"/>
              <w:spacing w:after="0" w:line="240" w:lineRule="auto"/>
              <w:jc w:val="both"/>
              <w:rPr>
                <w:rFonts w:ascii="Times New Roman" w:hAnsi="Times New Roman" w:cs="Times New Roman"/>
                <w:sz w:val="24"/>
                <w:szCs w:val="24"/>
              </w:rPr>
            </w:pPr>
            <w:r w:rsidRPr="00175BCC">
              <w:rPr>
                <w:rFonts w:ascii="Times New Roman" w:eastAsia="Times New Roman" w:hAnsi="Times New Roman" w:cs="Times New Roman"/>
                <w:sz w:val="24"/>
                <w:szCs w:val="24"/>
              </w:rPr>
              <w:t xml:space="preserve">Note: The 2 DEICs located in </w:t>
            </w:r>
            <w:proofErr w:type="spellStart"/>
            <w:r w:rsidRPr="00175BCC">
              <w:rPr>
                <w:rFonts w:ascii="Times New Roman" w:eastAsia="Times New Roman" w:hAnsi="Times New Roman" w:cs="Times New Roman"/>
                <w:sz w:val="24"/>
                <w:szCs w:val="24"/>
              </w:rPr>
              <w:t>Aizawl</w:t>
            </w:r>
            <w:proofErr w:type="spellEnd"/>
            <w:r w:rsidRPr="00175BCC">
              <w:rPr>
                <w:rFonts w:ascii="Times New Roman" w:eastAsia="Times New Roman" w:hAnsi="Times New Roman" w:cs="Times New Roman"/>
                <w:sz w:val="24"/>
                <w:szCs w:val="24"/>
              </w:rPr>
              <w:t xml:space="preserve"> West and </w:t>
            </w:r>
            <w:proofErr w:type="spellStart"/>
            <w:r w:rsidRPr="00175BCC">
              <w:rPr>
                <w:rFonts w:ascii="Times New Roman" w:eastAsia="Times New Roman" w:hAnsi="Times New Roman" w:cs="Times New Roman"/>
                <w:sz w:val="24"/>
                <w:szCs w:val="24"/>
              </w:rPr>
              <w:t>Lunglei</w:t>
            </w:r>
            <w:proofErr w:type="spellEnd"/>
            <w:r w:rsidRPr="00175BCC">
              <w:rPr>
                <w:rFonts w:ascii="Times New Roman" w:eastAsia="Times New Roman" w:hAnsi="Times New Roman" w:cs="Times New Roman"/>
                <w:sz w:val="24"/>
                <w:szCs w:val="24"/>
              </w:rPr>
              <w:t xml:space="preserve"> districts are functional and proposal is for developing required items/ materials such as DEIC Register/ Treatment cum Referral Card printed and made available to children referred to the Center. </w:t>
            </w:r>
            <w:proofErr w:type="spellStart"/>
            <w:r w:rsidRPr="00175BCC">
              <w:rPr>
                <w:rFonts w:ascii="Times New Roman" w:eastAsia="Times New Roman" w:hAnsi="Times New Roman" w:cs="Times New Roman"/>
                <w:sz w:val="24"/>
                <w:szCs w:val="24"/>
              </w:rPr>
              <w:t>No.of</w:t>
            </w:r>
            <w:proofErr w:type="spellEnd"/>
            <w:r w:rsidRPr="00175BCC">
              <w:rPr>
                <w:rFonts w:ascii="Times New Roman" w:eastAsia="Times New Roman" w:hAnsi="Times New Roman" w:cs="Times New Roman"/>
                <w:sz w:val="24"/>
                <w:szCs w:val="24"/>
              </w:rPr>
              <w:t xml:space="preserve"> cards proposed is based on approx. no. of children expected to be referred and treated at the DEICs. Items proposed for printing are as per RBSK Guidelines issued by GOI while amount and unit cost is based on state requirement and local rates.</w:t>
            </w:r>
          </w:p>
        </w:tc>
      </w:tr>
    </w:tbl>
    <w:p w:rsidR="00175BCC" w:rsidRPr="00175BCC" w:rsidRDefault="00175BCC" w:rsidP="00175BCC">
      <w:pPr>
        <w:jc w:val="center"/>
        <w:rPr>
          <w:rFonts w:ascii="Times New Roman" w:hAnsi="Times New Roman" w:cs="Times New Roman"/>
          <w:b/>
          <w:sz w:val="24"/>
          <w:szCs w:val="24"/>
        </w:rPr>
      </w:pPr>
    </w:p>
    <w:p w:rsidR="00175BCC" w:rsidRDefault="00175BCC" w:rsidP="00175BC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24445F" w:rsidRDefault="0024445F" w:rsidP="00175BC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3E0EB4" w:rsidRDefault="003E0EB4" w:rsidP="0096194F">
      <w:pPr>
        <w:spacing w:after="0" w:line="240" w:lineRule="auto"/>
        <w:rPr>
          <w:rFonts w:ascii="Times New Roman" w:hAnsi="Times New Roman" w:cs="Times New Roman"/>
          <w:b/>
          <w:color w:val="000000" w:themeColor="text1"/>
          <w:sz w:val="24"/>
          <w:szCs w:val="24"/>
        </w:rPr>
      </w:pPr>
    </w:p>
    <w:sectPr w:rsidR="003E0EB4" w:rsidSect="000667D4">
      <w:pgSz w:w="11906" w:h="16838"/>
      <w:pgMar w:top="270" w:right="836"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2BF9"/>
    <w:rsid w:val="00011886"/>
    <w:rsid w:val="000667D4"/>
    <w:rsid w:val="001758A5"/>
    <w:rsid w:val="00175BCC"/>
    <w:rsid w:val="0024445F"/>
    <w:rsid w:val="00252BF9"/>
    <w:rsid w:val="003568A3"/>
    <w:rsid w:val="00373F4D"/>
    <w:rsid w:val="00387799"/>
    <w:rsid w:val="003C3677"/>
    <w:rsid w:val="003E0EB4"/>
    <w:rsid w:val="00407464"/>
    <w:rsid w:val="00497E4C"/>
    <w:rsid w:val="004D7C9C"/>
    <w:rsid w:val="005639DD"/>
    <w:rsid w:val="005A6EE8"/>
    <w:rsid w:val="005C66E5"/>
    <w:rsid w:val="005D20E2"/>
    <w:rsid w:val="005D4813"/>
    <w:rsid w:val="005D7DC3"/>
    <w:rsid w:val="006472F0"/>
    <w:rsid w:val="006D383C"/>
    <w:rsid w:val="00725589"/>
    <w:rsid w:val="00754CAC"/>
    <w:rsid w:val="0077531F"/>
    <w:rsid w:val="0096194F"/>
    <w:rsid w:val="00A207ED"/>
    <w:rsid w:val="00A25E56"/>
    <w:rsid w:val="00A60A88"/>
    <w:rsid w:val="00AE1545"/>
    <w:rsid w:val="00AE4582"/>
    <w:rsid w:val="00B0038E"/>
    <w:rsid w:val="00C46E38"/>
    <w:rsid w:val="00C66800"/>
    <w:rsid w:val="00C825DC"/>
    <w:rsid w:val="00CA5F60"/>
    <w:rsid w:val="00CD5B09"/>
    <w:rsid w:val="00CE6179"/>
    <w:rsid w:val="00CF76A4"/>
    <w:rsid w:val="00D000C6"/>
    <w:rsid w:val="00D0386D"/>
    <w:rsid w:val="00D2196A"/>
    <w:rsid w:val="00D22C62"/>
    <w:rsid w:val="00D31F38"/>
    <w:rsid w:val="00E52945"/>
    <w:rsid w:val="00EF65E2"/>
    <w:rsid w:val="00F12ECF"/>
    <w:rsid w:val="00F63C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b/>
      <w:bCs/>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3CE4C-39FD-42BA-B45C-3D91DA88E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ARZET COMPUTER</cp:lastModifiedBy>
  <cp:revision>22</cp:revision>
  <dcterms:created xsi:type="dcterms:W3CDTF">2019-01-03T06:54:00Z</dcterms:created>
  <dcterms:modified xsi:type="dcterms:W3CDTF">2020-11-10T06:28:00Z</dcterms:modified>
</cp:coreProperties>
</file>